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491F" w:rsidR="00817485" w:rsidRDefault="00365B63" w14:paraId="75DF29A1" w14:textId="4CBC328F">
      <w:pPr>
        <w:pStyle w:val="Body"/>
        <w:rPr>
          <w:rFonts w:ascii="Century Gothic" w:hAnsi="Century Gothic"/>
          <w:b/>
          <w:bCs/>
          <w:sz w:val="26"/>
          <w:szCs w:val="26"/>
          <w:lang w:val="en-GB"/>
        </w:rPr>
      </w:pP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 xml:space="preserve">Headline: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>Ireland, savoured</w:t>
      </w:r>
      <w:r w:rsidRPr="00E7491F" w:rsidR="001B327A">
        <w:rPr>
          <w:rFonts w:ascii="Century Gothic" w:hAnsi="Century Gothic"/>
          <w:sz w:val="26"/>
          <w:szCs w:val="26"/>
          <w:lang w:val="en-GB"/>
        </w:rPr>
        <w:t xml:space="preserve"> slowly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 xml:space="preserve">: 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6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>great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>food 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xperiences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>for an unhurried taste of land and sea</w:t>
      </w:r>
    </w:p>
    <w:p w:rsidRPr="00E7491F" w:rsidR="00D9512F" w:rsidRDefault="00D9512F" w14:paraId="38CCA18E" w14:textId="77777777">
      <w:pPr>
        <w:pStyle w:val="Body"/>
        <w:rPr>
          <w:rFonts w:ascii="Century Gothic" w:hAnsi="Century Gothic"/>
          <w:b/>
          <w:bCs/>
          <w:sz w:val="26"/>
          <w:szCs w:val="26"/>
          <w:lang w:val="en-GB"/>
        </w:rPr>
      </w:pPr>
    </w:p>
    <w:p w:rsidRPr="00E7491F" w:rsidR="00D9512F" w:rsidRDefault="00365B63" w14:paraId="0DCA47C9" w14:textId="02155071">
      <w:pPr>
        <w:pStyle w:val="Body"/>
        <w:rPr>
          <w:rFonts w:ascii="Century Gothic" w:hAnsi="Century Gothic"/>
          <w:sz w:val="26"/>
          <w:szCs w:val="26"/>
          <w:lang w:val="en-GB"/>
        </w:rPr>
      </w:pP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>Intro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: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>From coastal oyster farms to b</w:t>
      </w:r>
      <w:r w:rsidRPr="00E7491F">
        <w:rPr>
          <w:rFonts w:ascii="Century Gothic" w:hAnsi="Century Gothic"/>
          <w:sz w:val="26"/>
          <w:szCs w:val="26"/>
          <w:lang w:val="en-GB"/>
        </w:rPr>
        <w:t>ijou</w:t>
      </w:r>
      <w:r w:rsidR="00206989">
        <w:rPr>
          <w:rFonts w:ascii="Century Gothic" w:hAnsi="Century Gothic"/>
          <w:sz w:val="26"/>
          <w:szCs w:val="26"/>
          <w:lang w:val="en-GB"/>
        </w:rPr>
        <w:t>x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 xml:space="preserve">festivals, Ireland’s food culture 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offers the chance to connect with people and place through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 xml:space="preserve">authentic experiences and artisan </w:t>
      </w:r>
      <w:r w:rsidRPr="00E7491F">
        <w:rPr>
          <w:rFonts w:ascii="Century Gothic" w:hAnsi="Century Gothic"/>
          <w:sz w:val="26"/>
          <w:szCs w:val="26"/>
          <w:lang w:val="en-GB"/>
        </w:rPr>
        <w:t>producers</w:t>
      </w:r>
      <w:r w:rsidRPr="00E7491F">
        <w:rPr>
          <w:rFonts w:ascii="Century Gothic" w:hAnsi="Century Gothic"/>
          <w:sz w:val="26"/>
          <w:szCs w:val="26"/>
          <w:lang w:val="en-GB"/>
        </w:rPr>
        <w:br/>
      </w:r>
      <w:r w:rsidRPr="00E7491F">
        <w:rPr>
          <w:rFonts w:ascii="Century Gothic" w:hAnsi="Century Gothic"/>
          <w:sz w:val="26"/>
          <w:szCs w:val="26"/>
          <w:lang w:val="en-GB"/>
        </w:rPr>
        <w:br/>
      </w:r>
      <w:r w:rsidRPr="00E7491F" w:rsidR="00D9512F">
        <w:rPr>
          <w:rFonts w:ascii="Century Gothic" w:hAnsi="Century Gothic"/>
          <w:sz w:val="26"/>
          <w:szCs w:val="26"/>
          <w:lang w:val="en-GB"/>
        </w:rPr>
        <w:t xml:space="preserve"> </w:t>
      </w:r>
    </w:p>
    <w:p w:rsidRPr="00E7491F" w:rsidR="00D9512F" w:rsidRDefault="00365B63" w14:paraId="512D1610" w14:textId="7D8EF1DF">
      <w:pPr>
        <w:pStyle w:val="Body"/>
        <w:rPr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  <w:r w:rsidRPr="00E7491F">
        <w:rPr>
          <w:rFonts w:ascii="Century Gothic" w:hAnsi="Century Gothic" w:eastAsia="Times New Roman" w:cs="Times New Roman"/>
          <w:b/>
          <w:bCs/>
          <w:sz w:val="26"/>
          <w:szCs w:val="26"/>
          <w:lang w:val="en-GB"/>
        </w:rPr>
        <w:t>Body content:</w:t>
      </w:r>
    </w:p>
    <w:p w:rsidRPr="00E7491F" w:rsidR="00817485" w:rsidRDefault="0048315E" w14:paraId="0D4D0565" w14:textId="3890EE5F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Irish people have long had a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n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appreciation for the land and its seasonal gifts, matched by a great respect for the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sea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. </w:t>
      </w:r>
    </w:p>
    <w:p w:rsidRPr="00E7491F" w:rsidR="00817485" w:rsidRDefault="00817485" w14:paraId="5ED4A990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1F79EA28" w14:textId="222A96EF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As Ireland’s modern </w:t>
      </w:r>
      <w:hyperlink w:history="1" r:id="rId7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food culture</w:t>
        </w:r>
      </w:hyperlink>
      <w:r w:rsidRPr="00E7491F">
        <w:rPr>
          <w:rFonts w:ascii="Century Gothic" w:hAnsi="Century Gothic"/>
          <w:sz w:val="26"/>
          <w:szCs w:val="26"/>
          <w:lang w:val="en-GB"/>
        </w:rPr>
        <w:t xml:space="preserve"> grows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, so too does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pride in its traditions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. Today, the island offers countless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opportunities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to experience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its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farms, festivals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</w:t>
      </w:r>
      <w:hyperlink w:history="1" r:id="rId8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 xml:space="preserve">artisans </w:t>
        </w:r>
        <w:r w:rsidRPr="00E7491F" w:rsidR="00E71BE1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and producers</w:t>
        </w:r>
      </w:hyperlink>
      <w:r w:rsidRPr="00E7491F" w:rsidR="00E71BE1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>
        <w:rPr>
          <w:rFonts w:ascii="Century Gothic" w:hAnsi="Century Gothic"/>
          <w:sz w:val="26"/>
          <w:szCs w:val="26"/>
          <w:lang w:val="en-GB"/>
        </w:rPr>
        <w:t>who champion slow food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 xml:space="preserve"> and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regenerative practices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and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celebrate a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deep connection to land and sea. </w:t>
      </w:r>
    </w:p>
    <w:p w:rsidRPr="00E7491F" w:rsidR="00817485" w:rsidRDefault="00817485" w14:paraId="2318C924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E71BE1" w14:paraId="08E91DEF" w14:textId="512D246A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Here are six to try...</w:t>
      </w:r>
    </w:p>
    <w:p w:rsidRPr="00E7491F" w:rsidR="00817485" w:rsidRDefault="00817485" w14:paraId="6A00A8D1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817485" w14:paraId="36595063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1B6DC67A" w14:textId="2BE62058">
      <w:pPr>
        <w:pStyle w:val="Body"/>
        <w:rPr>
          <w:rFonts w:ascii="Century Gothic" w:hAnsi="Century Gothic" w:eastAsia="Times New Roman" w:cs="Times New Roman"/>
          <w:b w:val="1"/>
          <w:bCs w:val="1"/>
          <w:sz w:val="26"/>
          <w:szCs w:val="26"/>
          <w:lang w:val="en-GB"/>
        </w:rPr>
      </w:pP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1</w:t>
      </w:r>
      <w:r w:rsidRPr="78A007D1" w:rsidR="3ACA673A">
        <w:rPr>
          <w:rFonts w:ascii="Century Gothic" w:hAnsi="Century Gothic"/>
          <w:b w:val="1"/>
          <w:bCs w:val="1"/>
          <w:sz w:val="26"/>
          <w:szCs w:val="26"/>
          <w:lang w:val="en-GB"/>
        </w:rPr>
        <w:t>.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 A 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r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egenerative 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f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arm-to-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f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ork 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a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dventure </w:t>
      </w:r>
    </w:p>
    <w:p w:rsidRPr="00E7491F" w:rsidR="00817485" w:rsidRDefault="0048315E" w14:paraId="5D63E7FF" w14:textId="20D4343F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hyperlink w:history="1" r:id="rId9">
        <w:r w:rsidRPr="00E7491F">
          <w:rPr>
            <w:rStyle w:val="Hyperlink0"/>
            <w:rFonts w:ascii="Century Gothic" w:hAnsi="Century Gothic"/>
            <w:b/>
            <w:bCs/>
            <w:sz w:val="26"/>
            <w:szCs w:val="26"/>
            <w:lang w:val="en-GB"/>
          </w:rPr>
          <w:t>Broughgammon Farm</w:t>
        </w:r>
      </w:hyperlink>
      <w:r w:rsidRPr="00E7491F">
        <w:rPr>
          <w:rFonts w:ascii="Century Gothic" w:hAnsi="Century Gothic"/>
          <w:sz w:val="26"/>
          <w:szCs w:val="26"/>
          <w:lang w:val="en-GB"/>
        </w:rPr>
        <w:t>, Co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unty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Antrim</w:t>
      </w:r>
    </w:p>
    <w:p w:rsidRPr="00E7491F" w:rsidR="00817485" w:rsidRDefault="00817485" w14:paraId="5CC80BE2" w14:textId="77777777">
      <w:pPr>
        <w:pStyle w:val="Body"/>
        <w:rPr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</w:p>
    <w:p w:rsidRPr="00E7491F" w:rsidR="00817485" w:rsidRDefault="0048315E" w14:paraId="017CCCAD" w14:textId="38432441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Minutes from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the coast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amidst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 xml:space="preserve">the </w:t>
      </w:r>
      <w:r w:rsidRPr="00E7491F">
        <w:rPr>
          <w:rFonts w:ascii="Century Gothic" w:hAnsi="Century Gothic"/>
          <w:sz w:val="26"/>
          <w:szCs w:val="26"/>
          <w:lang w:val="en-GB"/>
        </w:rPr>
        <w:t>rugged Antrim hills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 xml:space="preserve"> lies Broughgammon, a pioneering regenerative farm. 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Charlie and Becky Cole have created a versatile experience for visitors 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here</w:t>
      </w:r>
      <w:r w:rsidRPr="00E7491F">
        <w:rPr>
          <w:rFonts w:ascii="Century Gothic" w:hAnsi="Century Gothic"/>
          <w:sz w:val="26"/>
          <w:szCs w:val="26"/>
          <w:lang w:val="en-GB"/>
        </w:rPr>
        <w:t>, complete with a farm shop, caf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é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and educational hub in their converted barn</w:t>
      </w:r>
      <w:r w:rsidRPr="00E7491F" w:rsidR="00E71BE1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where they host workshops, supper clubs and other seasonal events.</w:t>
      </w:r>
    </w:p>
    <w:p w:rsidRPr="00E7491F" w:rsidR="00817485" w:rsidRDefault="00817485" w14:paraId="2BC4A7B8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32631164" w14:textId="0E7BC9A2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It all started with one question: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wasn’t there a less wasteful way to use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male kid goats born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in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to the dairy industry,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most of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which were being put down at birth? In 2011, the Coles began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rearing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these young goats for healthy cabrito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(</w:t>
      </w:r>
      <w:r w:rsidRPr="00E7491F">
        <w:rPr>
          <w:rFonts w:ascii="Century Gothic" w:hAnsi="Century Gothic"/>
          <w:sz w:val="26"/>
          <w:szCs w:val="26"/>
          <w:lang w:val="en-GB"/>
        </w:rPr>
        <w:t>kid goat meat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)</w:t>
      </w:r>
      <w:r w:rsidRPr="00E7491F">
        <w:rPr>
          <w:rFonts w:ascii="Century Gothic" w:hAnsi="Century Gothic"/>
          <w:sz w:val="26"/>
          <w:szCs w:val="26"/>
          <w:lang w:val="en-GB"/>
        </w:rPr>
        <w:t>. This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, in turn,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led them to produce free-range ros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é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veal, pasture-reared pork and lamb, free-range eggs and regeneratively grown vegetables,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as well as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to develop their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own nose-to-tail butchery.</w:t>
      </w:r>
    </w:p>
    <w:p w:rsidRPr="00E7491F" w:rsidR="00817485" w:rsidRDefault="00817485" w14:paraId="1D9EFC9D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774DD59B" w14:textId="2776CF8B">
      <w:pPr>
        <w:pStyle w:val="Body"/>
        <w:rPr>
          <w:rStyle w:val="None"/>
          <w:rFonts w:ascii="Century Gothic" w:hAnsi="Century Gothic" w:eastAsia="Times New Roman" w:cs="Times New Roman"/>
          <w:sz w:val="26"/>
          <w:szCs w:val="26"/>
          <w:shd w:val="clear" w:color="auto" w:fill="FFFFFF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Today, you can visit the farm for a nature walk to discover its beehives, orchards, native hedgerows, stream and pond, followed by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a </w:t>
      </w:r>
      <w:r w:rsidRPr="00E7491F">
        <w:rPr>
          <w:rFonts w:ascii="Century Gothic" w:hAnsi="Century Gothic"/>
          <w:sz w:val="26"/>
          <w:szCs w:val="26"/>
          <w:lang w:val="en-GB"/>
        </w:rPr>
        <w:t>browse in their farm shop or lunch in their caf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é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(don’t miss their Broughgammon charcuterie)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. You can also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book in for seasonal supper clubs (BYOB), foraging walks or workshops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covering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everything from herbalism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 and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smoking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to f</w:t>
      </w:r>
      <w:r w:rsidRPr="00E7491F">
        <w:rPr>
          <w:rFonts w:ascii="Century Gothic" w:hAnsi="Century Gothic"/>
          <w:sz w:val="26"/>
          <w:szCs w:val="26"/>
          <w:lang w:val="en-GB"/>
        </w:rPr>
        <w:t>ermenting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cheese-making and butchery.</w:t>
      </w:r>
    </w:p>
    <w:p w:rsidRPr="00E7491F" w:rsidR="00817485" w:rsidRDefault="00817485" w14:paraId="00089735" w14:textId="77777777">
      <w:pPr>
        <w:pStyle w:val="Body"/>
        <w:rPr>
          <w:rStyle w:val="None"/>
          <w:rFonts w:ascii="Century Gothic" w:hAnsi="Century Gothic" w:eastAsia="Times New Roman" w:cs="Times New Roman"/>
          <w:sz w:val="26"/>
          <w:szCs w:val="26"/>
          <w:shd w:val="clear" w:color="auto" w:fill="FFFFFF"/>
          <w:lang w:val="en-GB"/>
        </w:rPr>
      </w:pPr>
    </w:p>
    <w:p w:rsidRPr="00E7491F" w:rsidR="00817485" w:rsidRDefault="0048315E" w14:paraId="649D79BC" w14:textId="1B7359D3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Style w:val="None"/>
          <w:rFonts w:ascii="Century Gothic" w:hAnsi="Century Gothic" w:cs="Arial Unicode MS"/>
          <w:b/>
          <w:bCs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In the area: </w:t>
      </w:r>
      <w:r w:rsidRPr="00E7491F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Explore the dramatic </w:t>
      </w:r>
      <w:hyperlink w:history="1" r:id="rId10">
        <w:r w:rsidRPr="00E7491F" w:rsidR="0077282A">
          <w:rPr>
            <w:rStyle w:val="Hyperlink"/>
            <w:rFonts w:ascii="Century Gothic" w:hAnsi="Century Gothic" w:cs="Arial Unicode MS"/>
            <w:b/>
            <w:bCs/>
            <w:i/>
            <w:i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Causeway Coast</w:t>
        </w:r>
      </w:hyperlink>
      <w:r w:rsidRPr="00E7491F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around Ballintoy Harbour or take a gentle walk along Whitepark Bay. </w:t>
      </w:r>
    </w:p>
    <w:p w:rsidRPr="00E7491F" w:rsidR="00817485" w:rsidRDefault="00817485" w14:paraId="085404F5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1A4EDC16" w14:textId="68736DA8">
      <w:pPr>
        <w:pStyle w:val="Body"/>
        <w:rPr>
          <w:rStyle w:val="None"/>
          <w:rFonts w:ascii="Century Gothic" w:hAnsi="Century Gothic" w:eastAsia="Times New Roman" w:cs="Times New Roman"/>
          <w:b w:val="1"/>
          <w:bCs w:val="1"/>
          <w:sz w:val="26"/>
          <w:szCs w:val="26"/>
          <w:lang w:val="en-GB"/>
        </w:rPr>
      </w:pP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2</w:t>
      </w:r>
      <w:r w:rsidRPr="78A007D1" w:rsidR="534AFCC3">
        <w:rPr>
          <w:rFonts w:ascii="Century Gothic" w:hAnsi="Century Gothic"/>
          <w:b w:val="1"/>
          <w:bCs w:val="1"/>
          <w:sz w:val="26"/>
          <w:szCs w:val="26"/>
          <w:lang w:val="en-GB"/>
        </w:rPr>
        <w:t>.</w:t>
      </w:r>
      <w:r w:rsidRPr="78A007D1" w:rsidR="21C2883C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 S</w:t>
      </w:r>
      <w:r w:rsidRPr="78A007D1" w:rsidR="0048315E">
        <w:rPr>
          <w:rStyle w:val="None"/>
          <w:rFonts w:ascii="Century Gothic" w:hAnsi="Century Gothic"/>
          <w:b w:val="1"/>
          <w:bCs w:val="1"/>
          <w:sz w:val="26"/>
          <w:szCs w:val="26"/>
          <w:lang w:val="en-GB"/>
        </w:rPr>
        <w:t xml:space="preserve">huck at the </w:t>
      </w:r>
      <w:r w:rsidRPr="78A007D1" w:rsidR="001E7A60">
        <w:rPr>
          <w:rStyle w:val="None"/>
          <w:rFonts w:ascii="Century Gothic" w:hAnsi="Century Gothic"/>
          <w:b w:val="1"/>
          <w:bCs w:val="1"/>
          <w:sz w:val="26"/>
          <w:szCs w:val="26"/>
          <w:lang w:val="en-GB"/>
        </w:rPr>
        <w:t>e</w:t>
      </w:r>
      <w:r w:rsidRPr="78A007D1" w:rsidR="0048315E">
        <w:rPr>
          <w:rStyle w:val="None"/>
          <w:rFonts w:ascii="Century Gothic" w:hAnsi="Century Gothic"/>
          <w:b w:val="1"/>
          <w:bCs w:val="1"/>
          <w:sz w:val="26"/>
          <w:szCs w:val="26"/>
          <w:lang w:val="en-GB"/>
        </w:rPr>
        <w:t>dge of the Wild Atlantic</w:t>
      </w:r>
      <w:r w:rsidRPr="78A007D1" w:rsidR="001E7A60">
        <w:rPr>
          <w:rStyle w:val="None"/>
          <w:rFonts w:ascii="Century Gothic" w:hAnsi="Century Gothic"/>
          <w:b w:val="1"/>
          <w:bCs w:val="1"/>
          <w:sz w:val="26"/>
          <w:szCs w:val="26"/>
          <w:lang w:val="en-GB"/>
        </w:rPr>
        <w:t xml:space="preserve"> Way</w:t>
      </w:r>
    </w:p>
    <w:p w:rsidRPr="00E7491F" w:rsidR="00817485" w:rsidRDefault="0048315E" w14:paraId="5E5DEA7E" w14:textId="7885E3EF">
      <w:pPr>
        <w:pStyle w:val="Body"/>
        <w:rPr>
          <w:rStyle w:val="None"/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  <w:hyperlink w:history="1" r:id="rId11">
        <w:r w:rsidRPr="00E7491F">
          <w:rPr>
            <w:rStyle w:val="Hyperlink0"/>
            <w:rFonts w:ascii="Century Gothic" w:hAnsi="Century Gothic"/>
            <w:b/>
            <w:bCs/>
            <w:sz w:val="26"/>
            <w:szCs w:val="26"/>
            <w:lang w:val="en-GB"/>
          </w:rPr>
          <w:t>Sligo Oyster Experience</w:t>
        </w:r>
      </w:hyperlink>
      <w:r w:rsidRPr="00E7491F" w:rsidR="001E7A60">
        <w:rPr>
          <w:rFonts w:ascii="Century Gothic" w:hAnsi="Century Gothic"/>
          <w:sz w:val="26"/>
          <w:szCs w:val="26"/>
          <w:lang w:val="en-GB"/>
        </w:rPr>
        <w:t>, County Sligo</w:t>
      </w:r>
    </w:p>
    <w:p w:rsidRPr="00E7491F" w:rsidR="00817485" w:rsidRDefault="00817485" w14:paraId="53F9CDF2" w14:textId="77777777">
      <w:pPr>
        <w:pStyle w:val="Body"/>
        <w:rPr>
          <w:rStyle w:val="None"/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</w:p>
    <w:p w:rsidRPr="00E7491F" w:rsidR="00817485" w:rsidRDefault="0048315E" w14:paraId="315EA584" w14:textId="6647FC49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When you eat an oyster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it</w:t>
      </w:r>
      <w:r w:rsidRPr="00E7491F">
        <w:rPr>
          <w:rFonts w:ascii="Century Gothic" w:hAnsi="Century Gothic"/>
          <w:sz w:val="26"/>
          <w:szCs w:val="26"/>
          <w:rtl/>
          <w:lang w:val="en-GB"/>
        </w:rPr>
        <w:t>’</w:t>
      </w:r>
      <w:r w:rsidRPr="00E7491F">
        <w:rPr>
          <w:rFonts w:ascii="Century Gothic" w:hAnsi="Century Gothic"/>
          <w:sz w:val="26"/>
          <w:szCs w:val="26"/>
          <w:lang w:val="en-GB"/>
        </w:rPr>
        <w:t>s like tasting the sea itself – but wait until you</w:t>
      </w:r>
      <w:r w:rsidRPr="00E7491F">
        <w:rPr>
          <w:rFonts w:ascii="Century Gothic" w:hAnsi="Century Gothic"/>
          <w:sz w:val="26"/>
          <w:szCs w:val="26"/>
          <w:rtl/>
          <w:lang w:val="en-GB"/>
        </w:rPr>
        <w:t>’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ve sampled that oyster in a coastal setting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such as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Sligo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B</w:t>
      </w:r>
      <w:r w:rsidRPr="00E7491F">
        <w:rPr>
          <w:rFonts w:ascii="Century Gothic" w:hAnsi="Century Gothic"/>
          <w:sz w:val="26"/>
          <w:szCs w:val="26"/>
          <w:lang w:val="en-GB"/>
        </w:rPr>
        <w:t>ay</w:t>
      </w:r>
      <w:r w:rsidRPr="00E7491F" w:rsidR="00864857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with its vast skies framed by </w:t>
      </w:r>
      <w:hyperlink w:history="1" r:id="rId12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Ben</w:t>
        </w:r>
        <w:r w:rsidRPr="00E7491F" w:rsidR="001E7A60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 xml:space="preserve"> B</w:t>
        </w:r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ulben</w:t>
        </w:r>
      </w:hyperlink>
      <w:r w:rsidRPr="00E7491F">
        <w:rPr>
          <w:rFonts w:ascii="Century Gothic" w:hAnsi="Century Gothic"/>
          <w:sz w:val="26"/>
          <w:szCs w:val="26"/>
          <w:lang w:val="en-GB"/>
        </w:rPr>
        <w:t xml:space="preserve"> and </w:t>
      </w:r>
      <w:hyperlink w:history="1" r:id="rId13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Knocknarea</w:t>
        </w:r>
      </w:hyperlink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, </w:t>
      </w:r>
      <w:r w:rsidRPr="00E7491F">
        <w:rPr>
          <w:rFonts w:ascii="Century Gothic" w:hAnsi="Century Gothic"/>
          <w:sz w:val="26"/>
          <w:szCs w:val="26"/>
          <w:lang w:val="en-GB"/>
        </w:rPr>
        <w:t>and expansive shores where oyster beds thrive.</w:t>
      </w:r>
    </w:p>
    <w:p w:rsidRPr="00E7491F" w:rsidR="00817485" w:rsidRDefault="00817485" w14:paraId="17008250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0993E3E0" w14:textId="553627A9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When Aisling Kelly Hunter met her husband Glenn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 –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an oyster farmer whose daily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“</w:t>
      </w:r>
      <w:r w:rsidRPr="00E7491F">
        <w:rPr>
          <w:rFonts w:ascii="Century Gothic" w:hAnsi="Century Gothic"/>
          <w:sz w:val="26"/>
          <w:szCs w:val="26"/>
          <w:lang w:val="en-GB"/>
        </w:rPr>
        <w:t>office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”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is that expansive bay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 –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she wanted to share his experience with others. </w:t>
      </w:r>
    </w:p>
    <w:p w:rsidRPr="00E7491F" w:rsidR="00817485" w:rsidRDefault="00817485" w14:paraId="0999AD51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679AC4F4" w14:textId="500DD0DC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Hunter herself will host you on the low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-</w:t>
      </w:r>
      <w:r w:rsidRPr="00E7491F">
        <w:rPr>
          <w:rFonts w:ascii="Century Gothic" w:hAnsi="Century Gothic"/>
          <w:sz w:val="26"/>
          <w:szCs w:val="26"/>
          <w:lang w:val="en-GB"/>
        </w:rPr>
        <w:t>tide line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where the farmers explain how oysters grow here from tiny seed while helping</w:t>
      </w:r>
      <w:r w:rsidRPr="00E7491F" w:rsidR="00864857">
        <w:rPr>
          <w:rFonts w:ascii="Century Gothic" w:hAnsi="Century Gothic"/>
          <w:sz w:val="26"/>
          <w:szCs w:val="26"/>
          <w:lang w:val="en-GB"/>
        </w:rPr>
        <w:t xml:space="preserve"> to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keep th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bay healthy. Both native flat oysters and farmed Pacific oysters naturally filter the water, improving clarity and creating habitats that support fish, seabirds and marine life. The oyster bed reefs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also </w:t>
      </w:r>
      <w:r w:rsidRPr="00E7491F">
        <w:rPr>
          <w:rFonts w:ascii="Century Gothic" w:hAnsi="Century Gothic"/>
          <w:sz w:val="26"/>
          <w:szCs w:val="26"/>
          <w:lang w:val="en-GB"/>
        </w:rPr>
        <w:t>protect the coastline, making Sligo Bay oysters an essential part of the local ecosystem.</w:t>
      </w:r>
    </w:p>
    <w:p w:rsidRPr="00E7491F" w:rsidR="00817485" w:rsidRDefault="00817485" w14:paraId="3782BE40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2DC96F86" w14:textId="39AB676B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Once you learn how they are harvested and shucked, you’ll savour them fresh from </w:t>
      </w:r>
      <w:r w:rsidRPr="00E7491F" w:rsidR="00D9512F">
        <w:rPr>
          <w:rFonts w:ascii="Century Gothic" w:hAnsi="Century Gothic"/>
          <w:sz w:val="26"/>
          <w:szCs w:val="26"/>
          <w:lang w:val="en-GB"/>
        </w:rPr>
        <w:t xml:space="preserve">the </w:t>
      </w:r>
      <w:r w:rsidRPr="00E7491F">
        <w:rPr>
          <w:rFonts w:ascii="Century Gothic" w:hAnsi="Century Gothic"/>
          <w:sz w:val="26"/>
          <w:szCs w:val="26"/>
          <w:lang w:val="en-GB"/>
        </w:rPr>
        <w:t>cold Atlantic waters. Oysters will never taste the same.</w:t>
      </w:r>
    </w:p>
    <w:p w:rsidRPr="00E7491F" w:rsidR="00817485" w:rsidRDefault="00817485" w14:paraId="23C82C17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515041FA" w14:textId="5220D44A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Style w:val="None"/>
          <w:rFonts w:ascii="Century Gothic" w:hAnsi="Century Gothic" w:cs="Arial Unicode MS"/>
          <w:b/>
          <w:bCs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In the area:</w:t>
      </w:r>
      <w:r w:rsidRPr="00E7491F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 Stroll Rosses Point or </w:t>
      </w:r>
      <w:r w:rsidRPr="00E7491F" w:rsidR="00606919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enjoy</w:t>
      </w:r>
      <w:r w:rsidRPr="00E7491F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the scenic views </w:t>
      </w:r>
      <w:r w:rsidRPr="00E7491F" w:rsidR="00606919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around</w:t>
      </w:r>
      <w:r w:rsidRPr="00E7491F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Strandhill. </w:t>
      </w:r>
    </w:p>
    <w:p w:rsidRPr="00E7491F" w:rsidR="00817485" w:rsidRDefault="00817485" w14:paraId="0EFFE293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817485" w14:paraId="09A3D136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6C9DB3BF" w14:textId="71264032">
      <w:pPr>
        <w:pStyle w:val="Body"/>
        <w:rPr>
          <w:rFonts w:ascii="Century Gothic" w:hAnsi="Century Gothic" w:eastAsia="Times New Roman" w:cs="Times New Roman"/>
          <w:b w:val="1"/>
          <w:bCs w:val="1"/>
          <w:sz w:val="26"/>
          <w:szCs w:val="26"/>
          <w:lang w:val="en-GB"/>
        </w:rPr>
      </w:pP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3</w:t>
      </w:r>
      <w:r w:rsidRPr="78A007D1" w:rsidR="3C50BF1F">
        <w:rPr>
          <w:rFonts w:ascii="Century Gothic" w:hAnsi="Century Gothic"/>
          <w:b w:val="1"/>
          <w:bCs w:val="1"/>
          <w:sz w:val="26"/>
          <w:szCs w:val="26"/>
          <w:lang w:val="en-GB"/>
        </w:rPr>
        <w:t>.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 Patience, 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c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>raft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 and the 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a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rt of 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s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low </w:t>
      </w:r>
      <w:r w:rsidRPr="78A007D1" w:rsidR="00D9512F">
        <w:rPr>
          <w:rFonts w:ascii="Century Gothic" w:hAnsi="Century Gothic"/>
          <w:b w:val="1"/>
          <w:bCs w:val="1"/>
          <w:sz w:val="26"/>
          <w:szCs w:val="26"/>
          <w:lang w:val="en-GB"/>
        </w:rPr>
        <w:t>f</w:t>
      </w:r>
      <w:r w:rsidRPr="78A007D1" w:rsidR="0048315E">
        <w:rPr>
          <w:rFonts w:ascii="Century Gothic" w:hAnsi="Century Gothic"/>
          <w:b w:val="1"/>
          <w:bCs w:val="1"/>
          <w:sz w:val="26"/>
          <w:szCs w:val="26"/>
          <w:lang w:val="en-GB"/>
        </w:rPr>
        <w:t xml:space="preserve">ire </w:t>
      </w:r>
    </w:p>
    <w:p w:rsidRPr="00E7491F" w:rsidR="00817485" w:rsidP="1679B95A" w:rsidRDefault="0048315E" w14:paraId="790589E3" w14:textId="377C8B8A">
      <w:pPr>
        <w:pStyle w:val="Body"/>
        <w:rPr>
          <w:rFonts w:ascii="Century Gothic" w:hAnsi="Century Gothic"/>
          <w:sz w:val="26"/>
          <w:szCs w:val="26"/>
          <w:lang w:val="en-GB"/>
        </w:rPr>
      </w:pPr>
      <w:hyperlink r:id="R4d8e9850cb0b4333">
        <w:r w:rsidRPr="1679B95A" w:rsidR="0048315E">
          <w:rPr>
            <w:rStyle w:val="Hyperlink0"/>
            <w:rFonts w:ascii="Century Gothic" w:hAnsi="Century Gothic"/>
            <w:b w:val="1"/>
            <w:bCs w:val="1"/>
            <w:sz w:val="26"/>
            <w:szCs w:val="26"/>
            <w:lang w:val="en-GB"/>
          </w:rPr>
          <w:t>Lo &amp; Slo</w:t>
        </w:r>
      </w:hyperlink>
      <w:r w:rsidRPr="1679B95A" w:rsidR="0048315E">
        <w:rPr>
          <w:rFonts w:ascii="Century Gothic" w:hAnsi="Century Gothic"/>
          <w:sz w:val="26"/>
          <w:szCs w:val="26"/>
          <w:lang w:val="en-GB"/>
        </w:rPr>
        <w:t xml:space="preserve">, </w:t>
      </w:r>
      <w:r w:rsidRPr="1679B95A" w:rsidR="4DBD5E40">
        <w:rPr>
          <w:rFonts w:ascii="Century Gothic" w:hAnsi="Century Gothic"/>
          <w:sz w:val="26"/>
          <w:szCs w:val="26"/>
          <w:lang w:val="en-GB"/>
        </w:rPr>
        <w:t>D</w:t>
      </w:r>
      <w:r w:rsidRPr="1679B95A" w:rsidR="0048315E">
        <w:rPr>
          <w:rFonts w:ascii="Century Gothic" w:hAnsi="Century Gothic"/>
          <w:sz w:val="26"/>
          <w:szCs w:val="26"/>
          <w:lang w:val="en-GB"/>
        </w:rPr>
        <w:t>erry</w:t>
      </w:r>
      <w:r w:rsidRPr="1679B95A" w:rsidR="01CFCF11">
        <w:rPr>
          <w:rFonts w:ascii="Century Gothic" w:hAnsi="Century Gothic"/>
          <w:sz w:val="26"/>
          <w:szCs w:val="26"/>
          <w:lang w:val="en-GB"/>
        </w:rPr>
        <w:t>~Londonderry</w:t>
      </w:r>
    </w:p>
    <w:p w:rsidRPr="00E7491F" w:rsidR="00817485" w:rsidRDefault="00817485" w14:paraId="6487D20F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49926862" w14:textId="535805AB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In the right circumstances, cooking a meal is a mindful experience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 xml:space="preserve"> – especially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when done low and slow over 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 xml:space="preserve">a 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live fire, 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>which demands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full attention to the elements and</w:t>
      </w:r>
      <w:r w:rsidRPr="00E7491F" w:rsidR="001E7A60">
        <w:rPr>
          <w:rFonts w:ascii="Century Gothic" w:hAnsi="Century Gothic"/>
          <w:sz w:val="26"/>
          <w:szCs w:val="26"/>
          <w:lang w:val="en-GB"/>
        </w:rPr>
        <w:t xml:space="preserve"> the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ingredients you’re working with. 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 xml:space="preserve">It’s even better if you 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get to share the results with those you’ve 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>cooked alongside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. </w:t>
      </w:r>
    </w:p>
    <w:p w:rsidRPr="00E7491F" w:rsidR="00817485" w:rsidRDefault="00817485" w14:paraId="10BB56C4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B96A0F" w14:paraId="7DFC4489" w14:textId="4D4F23A1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Set on the banks of the River Foyle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just outside </w:t>
      </w:r>
      <w:hyperlink w:history="1" r:id="rId15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Derry</w:t>
        </w:r>
        <w:r w:rsidRPr="00E7491F" w:rsidR="008B1C82">
          <w:rPr>
            <w:rStyle w:val="Hyperlink"/>
            <w:rFonts w:ascii="-webkit-standard" w:hAnsi="-webkit-standard"/>
            <w:b/>
            <w:bCs/>
            <w:sz w:val="27"/>
            <w:szCs w:val="27"/>
            <w:lang w:val="en-GB"/>
          </w:rPr>
          <w:t>~</w:t>
        </w:r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Londonderry</w:t>
        </w:r>
      </w:hyperlink>
      <w:r w:rsidRPr="00E7491F" w:rsidR="008B1C82">
        <w:rPr>
          <w:rFonts w:ascii="Century Gothic" w:hAnsi="Century Gothic"/>
          <w:sz w:val="26"/>
          <w:szCs w:val="26"/>
          <w:lang w:val="en-GB"/>
        </w:rPr>
        <w:t>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historic Brook Hall Estate is a picture</w:t>
      </w:r>
      <w:r w:rsidRPr="00E7491F" w:rsidR="008B1C82">
        <w:rPr>
          <w:rFonts w:ascii="Century Gothic" w:hAnsi="Century Gothic"/>
          <w:sz w:val="26"/>
          <w:szCs w:val="26"/>
          <w:lang w:val="en-GB"/>
        </w:rPr>
        <w:t>-</w:t>
      </w:r>
      <w:r w:rsidRPr="00E7491F">
        <w:rPr>
          <w:rFonts w:ascii="Century Gothic" w:hAnsi="Century Gothic"/>
          <w:sz w:val="26"/>
          <w:szCs w:val="26"/>
          <w:lang w:val="en-GB"/>
        </w:rPr>
        <w:t>perfect setting for award-winning barbecue innovator Emily McCorkell’s Wild &amp; Fired BBQ School workshops. These immersive sessions also include time to explore the estate’s 18</w:t>
      </w:r>
      <w:r w:rsidRPr="00E7491F">
        <w:rPr>
          <w:rFonts w:ascii="Century Gothic" w:hAnsi="Century Gothic"/>
          <w:sz w:val="26"/>
          <w:szCs w:val="26"/>
          <w:vertAlign w:val="superscript"/>
          <w:lang w:val="en-GB"/>
        </w:rPr>
        <w:t>th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-century walled gardens. </w:t>
      </w:r>
    </w:p>
    <w:p w:rsidRPr="00E7491F" w:rsidR="00817485" w:rsidRDefault="00817485" w14:paraId="51DE49D5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57C35934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>Whether drawing on expertise from her own Lo &amp; Slo cookbook or collaborating with local chefs and food producers, McCorkell</w:t>
      </w:r>
      <w:r w:rsidRPr="00E7491F">
        <w:rPr>
          <w:rFonts w:ascii="Century Gothic" w:hAnsi="Century Gothic"/>
          <w:sz w:val="26"/>
          <w:szCs w:val="26"/>
          <w:rtl/>
          <w:lang w:val="en-GB"/>
        </w:rPr>
        <w:t>’</w:t>
      </w:r>
      <w:r w:rsidRPr="00E7491F">
        <w:rPr>
          <w:rFonts w:ascii="Century Gothic" w:hAnsi="Century Gothic"/>
          <w:sz w:val="26"/>
          <w:szCs w:val="26"/>
          <w:lang w:val="en-GB"/>
        </w:rPr>
        <w:t>s communal sessions will remind you how good it is to connect and rediscover the joy of cooking and eating together. </w:t>
      </w:r>
    </w:p>
    <w:p w:rsidRPr="00E7491F" w:rsidR="00817485" w:rsidRDefault="00817485" w14:paraId="7C41FE26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0ABFE4FB" w14:textId="71FD3CEF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  <w:r w:rsidRPr="00E7491F">
        <w:rPr>
          <w:rStyle w:val="None"/>
          <w:rFonts w:ascii="Century Gothic" w:hAnsi="Century Gothic"/>
          <w:b/>
          <w:bCs/>
          <w:i/>
          <w:iCs/>
          <w:sz w:val="26"/>
          <w:szCs w:val="26"/>
          <w:lang w:val="en-GB"/>
        </w:rPr>
        <w:lastRenderedPageBreak/>
        <w:t>In the area:</w:t>
      </w:r>
      <w:r w:rsidRPr="00E7491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 Walk the scenic River Foyle paths or explore </w:t>
      </w:r>
      <w:r w:rsidRPr="00E7491F" w:rsidR="00B96A0F">
        <w:rPr>
          <w:rFonts w:ascii="Century Gothic" w:hAnsi="Century Gothic"/>
          <w:i/>
          <w:iCs/>
          <w:sz w:val="26"/>
          <w:szCs w:val="26"/>
          <w:lang w:val="en-GB"/>
        </w:rPr>
        <w:t>Derry</w:t>
      </w:r>
      <w:r w:rsidRPr="00E7491F" w:rsidR="00B96A0F">
        <w:rPr>
          <w:rFonts w:ascii="-webkit-standard" w:hAnsi="-webkit-standard"/>
          <w:i/>
          <w:iCs/>
          <w:sz w:val="27"/>
          <w:szCs w:val="27"/>
          <w:lang w:val="en-GB"/>
        </w:rPr>
        <w:t>~</w:t>
      </w:r>
      <w:r w:rsidRPr="00E7491F" w:rsidR="00B96A0F">
        <w:rPr>
          <w:rFonts w:ascii="Century Gothic" w:hAnsi="Century Gothic"/>
          <w:i/>
          <w:iCs/>
          <w:sz w:val="26"/>
          <w:szCs w:val="26"/>
          <w:lang w:val="en-GB"/>
        </w:rPr>
        <w:t>Londonderry’s</w:t>
      </w:r>
      <w:r w:rsidRPr="00E7491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 </w:t>
      </w:r>
      <w:r w:rsidRPr="00E7491F" w:rsidR="00B96A0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>17</w:t>
      </w:r>
      <w:r w:rsidRPr="00E7491F" w:rsidR="00B96A0F">
        <w:rPr>
          <w:rStyle w:val="None"/>
          <w:rFonts w:ascii="Century Gothic" w:hAnsi="Century Gothic"/>
          <w:i/>
          <w:iCs/>
          <w:sz w:val="26"/>
          <w:szCs w:val="26"/>
          <w:vertAlign w:val="superscript"/>
          <w:lang w:val="en-GB"/>
        </w:rPr>
        <w:t>th</w:t>
      </w:r>
      <w:r w:rsidRPr="00E7491F" w:rsidR="00B96A0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>-century</w:t>
      </w:r>
      <w:r w:rsidRPr="00E7491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 </w:t>
      </w:r>
      <w:r w:rsidRPr="00E7491F" w:rsidR="00B96A0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city </w:t>
      </w:r>
      <w:r w:rsidRPr="00E7491F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>walls. </w:t>
      </w:r>
    </w:p>
    <w:p w:rsidRPr="00E7491F" w:rsidR="00817485" w:rsidRDefault="00817485" w14:paraId="7EC01752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817485" w14:paraId="2A4B9017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817485" w14:paraId="2FE37A07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48315E" w14:paraId="44CD36CF" w14:textId="7422D094">
      <w:pPr>
        <w:pStyle w:val="Body"/>
        <w:rPr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>4</w:t>
      </w:r>
      <w:r w:rsidRPr="00E7491F" w:rsidR="00B96A0F">
        <w:rPr>
          <w:rFonts w:ascii="Century Gothic" w:hAnsi="Century Gothic"/>
          <w:b/>
          <w:bCs/>
          <w:sz w:val="26"/>
          <w:szCs w:val="26"/>
          <w:lang w:val="en-GB"/>
        </w:rPr>
        <w:t>.</w:t>
      </w:r>
      <w:r w:rsidRPr="00E7491F">
        <w:rPr>
          <w:rStyle w:val="None"/>
          <w:rFonts w:ascii="Century Gothic" w:hAnsi="Century Gothic"/>
          <w:b/>
          <w:bCs/>
          <w:i/>
          <w:iCs/>
          <w:sz w:val="26"/>
          <w:szCs w:val="26"/>
          <w:lang w:val="en-GB"/>
        </w:rPr>
        <w:t xml:space="preserve"> </w:t>
      </w: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 xml:space="preserve">Meet Ireland’s </w:t>
      </w:r>
      <w:r w:rsidRPr="00E7491F" w:rsidR="00D9512F">
        <w:rPr>
          <w:rFonts w:ascii="Century Gothic" w:hAnsi="Century Gothic"/>
          <w:b/>
          <w:bCs/>
          <w:sz w:val="26"/>
          <w:szCs w:val="26"/>
          <w:lang w:val="en-GB"/>
        </w:rPr>
        <w:t>s</w:t>
      </w: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 xml:space="preserve">low </w:t>
      </w:r>
      <w:r w:rsidRPr="00E7491F" w:rsidR="00D9512F">
        <w:rPr>
          <w:rFonts w:ascii="Century Gothic" w:hAnsi="Century Gothic"/>
          <w:b/>
          <w:bCs/>
          <w:sz w:val="26"/>
          <w:szCs w:val="26"/>
          <w:lang w:val="en-GB"/>
        </w:rPr>
        <w:t>f</w:t>
      </w: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 xml:space="preserve">ood heroes </w:t>
      </w:r>
    </w:p>
    <w:p w:rsidRPr="00E7491F" w:rsidR="00817485" w:rsidRDefault="0048315E" w14:paraId="0FBC7BFE" w14:textId="5E65DD80">
      <w:pPr>
        <w:pStyle w:val="Body"/>
        <w:rPr>
          <w:rStyle w:val="None"/>
          <w:rFonts w:ascii="Century Gothic" w:hAnsi="Century Gothic" w:eastAsia="Times New Roman" w:cs="Times New Roman"/>
          <w:b/>
          <w:bCs/>
          <w:i/>
          <w:iCs/>
          <w:sz w:val="26"/>
          <w:szCs w:val="26"/>
          <w:lang w:val="en-GB"/>
        </w:rPr>
      </w:pPr>
      <w:hyperlink w:history="1" r:id="rId16">
        <w:r w:rsidRPr="00E7491F">
          <w:rPr>
            <w:rStyle w:val="Hyperlink1"/>
            <w:rFonts w:ascii="Century Gothic" w:hAnsi="Century Gothic"/>
            <w:b/>
            <w:bCs/>
            <w:sz w:val="26"/>
            <w:szCs w:val="26"/>
            <w:lang w:val="en-GB"/>
          </w:rPr>
          <w:t>Burren Slow Food Festival</w:t>
        </w:r>
      </w:hyperlink>
      <w:r w:rsidRPr="00E7491F">
        <w:rPr>
          <w:rStyle w:val="None"/>
          <w:rFonts w:ascii="Century Gothic" w:hAnsi="Century Gothic"/>
          <w:sz w:val="26"/>
          <w:szCs w:val="26"/>
          <w:lang w:val="en-GB"/>
        </w:rPr>
        <w:t>, Co</w:t>
      </w:r>
      <w:r w:rsidRPr="00E7491F" w:rsidR="00B96A0F">
        <w:rPr>
          <w:rStyle w:val="None"/>
          <w:rFonts w:ascii="Century Gothic" w:hAnsi="Century Gothic"/>
          <w:sz w:val="26"/>
          <w:szCs w:val="26"/>
          <w:lang w:val="en-GB"/>
        </w:rPr>
        <w:t>unty</w:t>
      </w:r>
      <w:r w:rsidRPr="00E7491F">
        <w:rPr>
          <w:rStyle w:val="None"/>
          <w:rFonts w:ascii="Century Gothic" w:hAnsi="Century Gothic"/>
          <w:sz w:val="26"/>
          <w:szCs w:val="26"/>
          <w:lang w:val="en-GB"/>
        </w:rPr>
        <w:t xml:space="preserve"> Clare</w:t>
      </w:r>
    </w:p>
    <w:p w:rsidRPr="00E7491F" w:rsidR="00817485" w:rsidRDefault="00817485" w14:paraId="4CED7C1D" w14:textId="77777777">
      <w:pPr>
        <w:spacing w:line="288" w:lineRule="auto"/>
        <w:rPr>
          <w:rStyle w:val="None"/>
          <w:rFonts w:ascii="Century Gothic" w:hAnsi="Century Gothic" w:eastAsia="Times New Roman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48315E" w14:paraId="4DBF5141" w14:textId="4CFEF516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Dubbed </w:t>
      </w:r>
      <w:r w:rsidRPr="00E7491F" w:rsidR="00B96A0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“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the fertile rock</w:t>
      </w:r>
      <w:r w:rsidRPr="00E7491F" w:rsidR="00B96A0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”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the </w:t>
      </w:r>
      <w:hyperlink w:history="1" r:id="rId17">
        <w:r w:rsidRPr="00E7491F">
          <w:rPr>
            <w:rStyle w:val="Hyperlink"/>
            <w:rFonts w:ascii="Century Gothic" w:hAnsi="Century Gothic" w:cs="Arial Unicode MS"/>
            <w:b/>
            <w:b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Burren</w:t>
        </w:r>
      </w:hyperlink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’s lunar landscape of limestone karst has a surprisingly rich food heritage that plays a vital role in the biodiversity of this UNESCO Global Geopark.</w:t>
      </w:r>
    </w:p>
    <w:p w:rsidRPr="00E7491F" w:rsidR="00817485" w:rsidRDefault="00817485" w14:paraId="3F9D19F5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B96A0F" w14:paraId="08F9A2B3" w14:textId="7B8FA46E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Visit in May for the annual Burren Slow Food Festival, where you can meet and sample produce from the finest Irish artisan food producers at Sunday’s all-day market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. This year, the festival is celebrating its 21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vertAlign w:val="superscript"/>
          <w:lang w:val="en-GB"/>
          <w14:textOutline w14:w="0" w14:cap="flat" w14:cmpd="sng" w14:algn="ctr">
            <w14:noFill/>
            <w14:prstDash w14:val="solid"/>
            <w14:bevel/>
          </w14:textOutline>
        </w:rPr>
        <w:t>st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birthday and will be launched by Darina Allen of 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Ballymaloe Cookery School, with chef demos and a Saturday night Burren Slow Food Banquet. </w:t>
      </w:r>
    </w:p>
    <w:p w:rsidRPr="00E7491F" w:rsidR="00817485" w:rsidRDefault="00817485" w14:paraId="6BE36692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6E5880" w14:paraId="0DE2DC10" w14:textId="7CCDD1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Enjoy local heroes such as farmhouse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Linnalla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7491F" w:rsidR="28FB30B1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ce </w:t>
      </w:r>
      <w:r w:rsidRPr="00E7491F" w:rsidR="7E53528C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c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ream made on the Flaggy Shore from the cream of a short-horn herd, or Burren </w:t>
      </w:r>
      <w:r w:rsidRPr="00E7491F" w:rsidR="24AC3D72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p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remium </w:t>
      </w:r>
      <w:r w:rsidRPr="00E7491F" w:rsidR="45FF5341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b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eef organic grass-fed steaks and hand-cured charcuterie, produced from cattle that, unusually, winter upland. There, the limestone radiates stored summer heat, the grazing herds curtail the fast-growing hazel and nourish rare orchids,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wildflowers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and grasses with their manure. </w:t>
      </w:r>
    </w:p>
    <w:p w:rsidRPr="00E7491F" w:rsidR="00817485" w:rsidRDefault="00817485" w14:paraId="53211060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48315E" w14:paraId="367E266A" w14:textId="59D109F9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You can deep-dive into that local food culture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year-round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with the </w:t>
      </w:r>
      <w:hyperlink w:history="1" r:id="rId18">
        <w:r w:rsidRPr="00E7491F">
          <w:rPr>
            <w:rStyle w:val="Hyperlink"/>
            <w:rFonts w:ascii="Century Gothic" w:hAnsi="Century Gothic" w:cs="Arial Unicode MS"/>
            <w:b/>
            <w:b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Burren Food Trail</w:t>
        </w:r>
      </w:hyperlink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Or b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ook a </w:t>
      </w:r>
      <w:hyperlink w:history="1" r:id="rId19">
        <w:r w:rsidRPr="00E7491F">
          <w:rPr>
            <w:rStyle w:val="Hyperlink"/>
            <w:rFonts w:ascii="Century Gothic" w:hAnsi="Century Gothic" w:cs="Arial Unicode MS"/>
            <w:b/>
            <w:b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Burren Farm Experience</w:t>
        </w:r>
      </w:hyperlink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to visit native breed cattle farmers on their land and learn about their unique local transhumance traditions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. Another highlight in the area is the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 </w:t>
      </w:r>
      <w:hyperlink w:history="1" r:id="rId20">
        <w:r w:rsidRPr="00E7491F">
          <w:rPr>
            <w:rStyle w:val="Hyperlink"/>
            <w:rFonts w:ascii="Century Gothic" w:hAnsi="Century Gothic" w:cs="Arial Unicode MS"/>
            <w:b/>
            <w:b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Burren Food Fayre</w:t>
        </w:r>
      </w:hyperlink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in October, which offers a chance 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to join the locals in the annual Winterage Cattle Drive.</w:t>
      </w:r>
    </w:p>
    <w:p w:rsidRPr="00E7491F" w:rsidR="00817485" w:rsidRDefault="00817485" w14:paraId="20948DCC" w14:textId="77777777">
      <w:pPr>
        <w:pStyle w:val="Default"/>
        <w:spacing w:before="0" w:line="240" w:lineRule="auto"/>
        <w:rPr>
          <w:rFonts w:ascii="Century Gothic" w:hAnsi="Century Gothic" w:eastAsia="Times New Roman" w:cs="Times New Roman"/>
          <w:sz w:val="26"/>
          <w:szCs w:val="26"/>
          <w:shd w:val="clear" w:color="auto" w:fill="E8F0F2"/>
          <w:lang w:val="en-GB"/>
        </w:rPr>
      </w:pPr>
    </w:p>
    <w:p w:rsidRPr="00E7491F" w:rsidR="00817485" w:rsidP="3BA0F3A0" w:rsidRDefault="003E7A34" w14:paraId="7E10840D" w14:textId="01F085DD">
      <w:pPr>
        <w:spacing w:line="288" w:lineRule="auto"/>
        <w:rPr>
          <w:rStyle w:val="None"/>
          <w:rFonts w:ascii="Century Gothic" w:hAnsi="Century Gothic" w:eastAsia="Times New Roman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3BA0F3A0" w:rsidR="003E7A34">
        <w:rPr>
          <w:rStyle w:val="None"/>
          <w:rFonts w:ascii="Century Gothic" w:hAnsi="Century Gothic" w:cs="Arial Unicode MS"/>
          <w:b w:val="1"/>
          <w:bCs w:val="1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In the area</w:t>
      </w:r>
      <w:r w:rsidRPr="3BA0F3A0" w:rsidR="0048315E">
        <w:rPr>
          <w:rStyle w:val="None"/>
          <w:rFonts w:ascii="Century Gothic" w:hAnsi="Century Gothic" w:cs="Arial Unicode MS"/>
          <w:b w:val="1"/>
          <w:bCs w:val="1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:</w:t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 Walk the hills of Burren National Park and </w:t>
      </w:r>
      <w:r w:rsidRPr="3BA0F3A0" w:rsidR="00110BD8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explore </w:t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Aillwee</w:t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3BA0F3A0" w:rsidR="25EB7B92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c</w:t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ave or visit the</w:t>
      </w:r>
      <w:r w:rsidRPr="3BA0F3A0" w:rsidR="00110BD8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famous</w:t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fldChar w:fldCharType="begin"/>
      </w:r>
      <w:r>
        <w:instrText xml:space="preserve">HYPERLINK "https://www.ireland.com/en-gb/things-to-do/attractions/cliffs-of-moher/"</w:instrText>
      </w:r>
      <w:r>
        <w:fldChar w:fldCharType="separate"/>
      </w:r>
      <w:r w:rsidRPr="3BA0F3A0" w:rsidR="0048315E">
        <w:rPr>
          <w:rStyle w:val="Hyperlink"/>
          <w:rFonts w:ascii="Century Gothic" w:hAnsi="Century Gothic" w:cs="Arial Unicode MS"/>
          <w:b w:val="1"/>
          <w:bCs w:val="1"/>
          <w:i w:val="1"/>
          <w:iCs w:val="1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Cliffs of Moher</w:t>
      </w:r>
      <w:r>
        <w:fldChar w:fldCharType="end"/>
      </w:r>
      <w:r w:rsidRPr="3BA0F3A0" w:rsidR="0048315E">
        <w:rPr>
          <w:rStyle w:val="None"/>
          <w:rFonts w:ascii="Century Gothic" w:hAnsi="Century Gothic" w:cs="Arial Unicode MS"/>
          <w:i w:val="1"/>
          <w:i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for sweeping Atlantic views. </w:t>
      </w:r>
    </w:p>
    <w:p w:rsidRPr="00E7491F" w:rsidR="00817485" w:rsidRDefault="00817485" w14:paraId="5AA6E8B9" w14:textId="77777777">
      <w:pPr>
        <w:spacing w:line="288" w:lineRule="auto"/>
        <w:rPr>
          <w:rStyle w:val="None"/>
          <w:rFonts w:ascii="Century Gothic" w:hAnsi="Century Gothic" w:eastAsia="Times New Roman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817485" w14:paraId="503AE0BD" w14:textId="77777777">
      <w:pPr>
        <w:spacing w:line="288" w:lineRule="auto"/>
        <w:rPr>
          <w:rStyle w:val="None"/>
          <w:rFonts w:ascii="Century Gothic" w:hAnsi="Century Gothic" w:eastAsia="Times New Roman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48315E" w14:paraId="7DCCA333" w14:textId="1ECE1C8E">
      <w:pPr>
        <w:spacing w:line="288" w:lineRule="auto"/>
        <w:rPr>
          <w:rStyle w:val="None"/>
          <w:rFonts w:ascii="Century Gothic" w:hAnsi="Century Gothic" w:eastAsia="Times New Roman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5</w:t>
      </w:r>
      <w:r w:rsidRPr="00E7491F" w:rsidR="1CFA3366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.</w:t>
      </w: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Orchard </w:t>
      </w:r>
      <w:r w:rsidRPr="00E7491F" w:rsidR="00D9512F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w</w:t>
      </w: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alks and Irish </w:t>
      </w:r>
      <w:r w:rsidRPr="00E7491F" w:rsidR="00D9512F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raft </w:t>
      </w:r>
      <w:r w:rsidRPr="00E7491F" w:rsidR="00D9512F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pple </w:t>
      </w:r>
      <w:r w:rsidRPr="00E7491F" w:rsidR="00D9512F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j</w:t>
      </w:r>
      <w:r w:rsidRPr="00E7491F" w:rsidR="0048315E">
        <w:rPr>
          <w:rStyle w:val="None"/>
          <w:rFonts w:ascii="Century Gothic" w:hAnsi="Century Gothic" w:cs="Arial Unicode MS"/>
          <w:b w:val="1"/>
          <w:bCs w:val="1"/>
          <w:color w:val="000000"/>
          <w:sz w:val="26"/>
          <w:szCs w:val="26"/>
          <w:lang w:val="en-GB"/>
          <w14:textOutline w14:w="0" w14:cap="flat" w14:cmpd="sng" w14:algn="ctr">
            <w14:noFill/>
            <w14:prstDash w14:val="solid"/>
            <w14:bevel/>
          </w14:textOutline>
        </w:rPr>
        <w:t>uice</w:t>
      </w:r>
    </w:p>
    <w:p w:rsidRPr="00E7491F" w:rsidR="00817485" w:rsidRDefault="006E21DE" w14:paraId="2E9DD4FD" w14:textId="651B4BFF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hyperlink w:history="1" r:id="rId22">
        <w:r w:rsidRPr="00E7491F">
          <w:rPr>
            <w:rStyle w:val="Hyperlink"/>
            <w:rFonts w:ascii="Century Gothic" w:hAnsi="Century Gothic" w:cs="Arial Unicode MS"/>
            <w:b/>
            <w:b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Highbank Orchards</w:t>
        </w:r>
      </w:hyperlink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, Co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unty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Kilkenny </w:t>
      </w:r>
    </w:p>
    <w:p w:rsidRPr="00E7491F" w:rsidR="00817485" w:rsidRDefault="00817485" w14:paraId="7800B251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48315E" w14:paraId="4DC5C769" w14:textId="2A2901C5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Julie and Rod Calderpott’s organic apple orchards at their fifth-generation Kilkenny family farm offer a wonderful insight into life on a rural working </w:t>
      </w:r>
      <w:r w:rsidRPr="00E7491F" w:rsidR="006E21DE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farm 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and orchard. The Calderpotts are 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notably imaginative in how they use the bounty of the land and how it can be shared with others. </w:t>
      </w:r>
    </w:p>
    <w:p w:rsidRPr="00E7491F" w:rsidR="00817485" w:rsidRDefault="00817485" w14:paraId="377FD5E5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48315E" w14:paraId="3E3D885C" w14:textId="473ABAC0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Most recently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they have embraced the spirit of slow tourism at their farm and created self-guided trails following QR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coded vernacular red gates and pillars. Rod is a born storyteller</w:t>
      </w:r>
      <w:r w:rsidRPr="00E7491F" w:rsidR="006E5880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and now you can listen to his entertaining tales and fascinating insights into organic horticulture while exploring their gardens and orchards at your own pace.</w:t>
      </w:r>
    </w:p>
    <w:p w:rsidRPr="00E7491F" w:rsidR="00817485" w:rsidRDefault="00817485" w14:paraId="59A506EA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6E5880" w14:paraId="2B072284" w14:textId="74BE9B93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Be sure to visit the farm shop afterwards, where their high-quality products celebrate a single humble ingredient: the apple. Their orchard syrup and cider apple vinegar are staples of the Irish foodie’s store cupboard, but don’t miss </w:t>
      </w:r>
      <w:r w:rsidRPr="00E7491F" w:rsidR="0077282A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some of the great products from their 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onsite distillery</w:t>
      </w:r>
      <w:r w:rsidRPr="00E7491F" w:rsidR="0077282A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, too,</w:t>
      </w: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including apple brandy, schnapps, rum, gin and more.</w:t>
      </w:r>
    </w:p>
    <w:p w:rsidRPr="00E7491F" w:rsidR="00817485" w:rsidRDefault="0048315E" w14:paraId="52CB6D75" w14:textId="2D0D5760">
      <w:pPr>
        <w:spacing w:line="288" w:lineRule="auto"/>
        <w:rPr>
          <w:rStyle w:val="None"/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Fonts w:ascii="Century Gothic" w:hAnsi="Century Gothic" w:cs="Arial Unicode MS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:rsidRPr="00E7491F" w:rsidR="00817485" w:rsidRDefault="00817485" w14:paraId="613308D4" w14:textId="77777777">
      <w:pPr>
        <w:spacing w:line="288" w:lineRule="auto"/>
        <w:rPr>
          <w:rStyle w:val="None"/>
          <w:rFonts w:ascii="Century Gothic" w:hAnsi="Century Gothic" w:eastAsia="Times New Roman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3E7A34" w14:paraId="7DE6995C" w14:textId="1FFE93CC">
      <w:pPr>
        <w:spacing w:line="288" w:lineRule="auto"/>
        <w:rPr>
          <w:rStyle w:val="None"/>
          <w:rFonts w:ascii="Century Gothic" w:hAnsi="Century Gothic" w:eastAsia="Times New Roman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E7491F">
        <w:rPr>
          <w:rStyle w:val="None"/>
          <w:rFonts w:ascii="Century Gothic" w:hAnsi="Century Gothic" w:cs="Arial Unicode MS"/>
          <w:b/>
          <w:bCs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In the area</w:t>
      </w:r>
      <w:r w:rsidRPr="00E7491F" w:rsidR="0048315E">
        <w:rPr>
          <w:rStyle w:val="None"/>
          <w:rFonts w:ascii="Century Gothic" w:hAnsi="Century Gothic" w:cs="Arial Unicode MS"/>
          <w:b/>
          <w:bCs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:</w:t>
      </w:r>
      <w:r w:rsidRPr="00E7491F" w:rsidR="0048315E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 Travel back in time at </w:t>
      </w:r>
      <w:hyperlink w:history="1" r:id="rId23">
        <w:r w:rsidRPr="00E7491F" w:rsidR="0048315E">
          <w:rPr>
            <w:rStyle w:val="Hyperlink"/>
            <w:rFonts w:ascii="Century Gothic" w:hAnsi="Century Gothic" w:cs="Arial Unicode MS"/>
            <w:b/>
            <w:bCs/>
            <w:i/>
            <w:i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Kilkenny Castle</w:t>
        </w:r>
      </w:hyperlink>
      <w:r w:rsidRPr="00E7491F" w:rsidR="0048315E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or </w:t>
      </w:r>
      <w:r w:rsidRPr="00E7491F" w:rsidR="006E21DE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enjoy a slow travel adventure through scenic </w:t>
      </w:r>
      <w:hyperlink w:history="1" r:id="rId24">
        <w:r w:rsidRPr="00E7491F" w:rsidR="006E21DE">
          <w:rPr>
            <w:rStyle w:val="Hyperlink"/>
            <w:rFonts w:ascii="Century Gothic" w:hAnsi="Century Gothic" w:cs="Arial Unicode MS"/>
            <w:b/>
            <w:bCs/>
            <w:i/>
            <w:iCs/>
            <w:sz w:val="26"/>
            <w:szCs w:val="26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County Kilkenny</w:t>
        </w:r>
      </w:hyperlink>
      <w:r w:rsidRPr="00E7491F" w:rsidR="006E21DE">
        <w:rPr>
          <w:rStyle w:val="None"/>
          <w:rFonts w:ascii="Century Gothic" w:hAnsi="Century Gothic" w:cs="Arial Unicode MS"/>
          <w:i/>
          <w:iCs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:rsidRPr="00E7491F" w:rsidR="00817485" w:rsidRDefault="00817485" w14:paraId="1296514A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817485" w14:paraId="2BB948E5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48315E" w14:paraId="7E2E37D4" w14:textId="1EE60D75">
      <w:pPr>
        <w:pStyle w:val="Body"/>
        <w:rPr>
          <w:rFonts w:ascii="Century Gothic" w:hAnsi="Century Gothic" w:eastAsia="Times New Roman" w:cs="Times New Roman"/>
          <w:b/>
          <w:bCs/>
          <w:sz w:val="26"/>
          <w:szCs w:val="26"/>
          <w:lang w:val="en-GB"/>
        </w:rPr>
      </w:pPr>
      <w:r w:rsidRPr="00E7491F">
        <w:rPr>
          <w:rFonts w:ascii="Century Gothic" w:hAnsi="Century Gothic"/>
          <w:b/>
          <w:bCs/>
          <w:sz w:val="26"/>
          <w:szCs w:val="26"/>
          <w:lang w:val="en-GB"/>
        </w:rPr>
        <w:t xml:space="preserve">6 Learn from a master fish smoker </w:t>
      </w:r>
    </w:p>
    <w:p w:rsidRPr="00E7491F" w:rsidR="00817485" w:rsidRDefault="006E21DE" w14:paraId="4E20BA86" w14:textId="7DECD4CD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  <w:hyperlink w:history="1" r:id="rId25">
        <w:r w:rsidRPr="00E7491F">
          <w:rPr>
            <w:rStyle w:val="Hyperlink"/>
            <w:rFonts w:ascii="Century Gothic" w:hAnsi="Century Gothic"/>
            <w:b/>
            <w:bCs/>
            <w:sz w:val="26"/>
            <w:szCs w:val="26"/>
            <w:lang w:val="en-GB"/>
          </w:rPr>
          <w:t>Woodcock Smokery</w:t>
        </w:r>
      </w:hyperlink>
      <w:r w:rsidRPr="00E7491F">
        <w:rPr>
          <w:rFonts w:ascii="Century Gothic" w:hAnsi="Century Gothic"/>
          <w:sz w:val="26"/>
          <w:szCs w:val="26"/>
          <w:lang w:val="en-GB"/>
        </w:rPr>
        <w:t>, West Cork</w:t>
      </w:r>
    </w:p>
    <w:p w:rsidRPr="00E7491F" w:rsidR="00817485" w:rsidRDefault="00817485" w14:paraId="58A07FEB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48315E" w14:paraId="20584106" w14:textId="13E59751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Sally Barnes is a living legend in the Irish artisan scene, being one of the most skilled, meticulous and uncompromising fish smokers in a 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land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of excellent fish smokers. She is famous for her dedication to artisanal methods and slow food values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 xml:space="preserve"> </w:t>
      </w:r>
      <w:r w:rsidRPr="00E7491F">
        <w:rPr>
          <w:rFonts w:ascii="Century Gothic" w:hAnsi="Century Gothic"/>
          <w:sz w:val="26"/>
          <w:szCs w:val="26"/>
          <w:lang w:val="en-GB"/>
        </w:rPr>
        <w:t>and travels the world to teach about the value of wild fish and traditional preservation techniques.</w:t>
      </w:r>
    </w:p>
    <w:p w:rsidRPr="00E7491F" w:rsidR="00817485" w:rsidRDefault="00817485" w14:paraId="74C3572C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04F42494" w14:textId="01D452A2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With the help of Max Jones of </w:t>
      </w:r>
      <w:hyperlink r:id="Rf715226f68324880">
        <w:r w:rsidRPr="3BA0F3A0" w:rsidR="0048315E">
          <w:rPr>
            <w:rStyle w:val="Hyperlink"/>
            <w:rFonts w:ascii="Century Gothic" w:hAnsi="Century Gothic"/>
            <w:b w:val="1"/>
            <w:bCs w:val="1"/>
            <w:sz w:val="26"/>
            <w:szCs w:val="26"/>
            <w:lang w:val="en-GB"/>
          </w:rPr>
          <w:t xml:space="preserve">Up There </w:t>
        </w:r>
        <w:r w:rsidRPr="3BA0F3A0" w:rsidR="003E7A34">
          <w:rPr>
            <w:rStyle w:val="Hyperlink"/>
            <w:rFonts w:ascii="Century Gothic" w:hAnsi="Century Gothic"/>
            <w:b w:val="1"/>
            <w:bCs w:val="1"/>
            <w:sz w:val="26"/>
            <w:szCs w:val="26"/>
            <w:lang w:val="en-GB"/>
          </w:rPr>
          <w:t>T</w:t>
        </w:r>
        <w:r w:rsidRPr="3BA0F3A0" w:rsidR="0077282A">
          <w:rPr>
            <w:rStyle w:val="Hyperlink"/>
            <w:rFonts w:ascii="Century Gothic" w:hAnsi="Century Gothic"/>
            <w:b w:val="1"/>
            <w:bCs w:val="1"/>
            <w:sz w:val="26"/>
            <w:szCs w:val="26"/>
            <w:lang w:val="en-GB"/>
          </w:rPr>
          <w:t>he</w:t>
        </w:r>
        <w:r w:rsidRPr="3BA0F3A0" w:rsidR="0048315E">
          <w:rPr>
            <w:rStyle w:val="Hyperlink"/>
            <w:rFonts w:ascii="Century Gothic" w:hAnsi="Century Gothic"/>
            <w:b w:val="1"/>
            <w:bCs w:val="1"/>
            <w:sz w:val="26"/>
            <w:szCs w:val="26"/>
            <w:lang w:val="en-GB"/>
          </w:rPr>
          <w:t xml:space="preserve"> Last</w:t>
        </w:r>
      </w:hyperlink>
      <w:r w:rsidRPr="3BA0F3A0" w:rsidR="0077282A">
        <w:rPr>
          <w:rFonts w:ascii="Century Gothic" w:hAnsi="Century Gothic"/>
          <w:sz w:val="26"/>
          <w:szCs w:val="26"/>
          <w:lang w:val="en-GB"/>
        </w:rPr>
        <w:t xml:space="preserve"> –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a traditional food conservationist who also </w:t>
      </w:r>
      <w:r w:rsidRPr="3BA0F3A0" w:rsidR="0077282A">
        <w:rPr>
          <w:rFonts w:ascii="Century Gothic" w:hAnsi="Century Gothic"/>
          <w:sz w:val="26"/>
          <w:szCs w:val="26"/>
          <w:lang w:val="en-GB"/>
        </w:rPr>
        <w:t>leads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extraordinary hands-on workshops and shoreside feasts in West Cork</w:t>
      </w:r>
      <w:r w:rsidRPr="3BA0F3A0" w:rsidR="0077282A">
        <w:rPr>
          <w:rFonts w:ascii="Century Gothic" w:hAnsi="Century Gothic"/>
          <w:sz w:val="26"/>
          <w:szCs w:val="26"/>
          <w:lang w:val="en-GB"/>
        </w:rPr>
        <w:t xml:space="preserve"> –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Barnes built </w:t>
      </w:r>
      <w:r w:rsidRPr="3BA0F3A0" w:rsidR="1124AFF0">
        <w:rPr>
          <w:rFonts w:ascii="Century Gothic" w:hAnsi="Century Gothic"/>
          <w:sz w:val="26"/>
          <w:szCs w:val="26"/>
          <w:lang w:val="en-GB"/>
        </w:rPr>
        <w:t>‘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>The Keep</w:t>
      </w:r>
      <w:r w:rsidRPr="3BA0F3A0" w:rsidR="5A906418">
        <w:rPr>
          <w:rFonts w:ascii="Century Gothic" w:hAnsi="Century Gothic"/>
          <w:sz w:val="26"/>
          <w:szCs w:val="26"/>
          <w:lang w:val="en-GB"/>
        </w:rPr>
        <w:t>’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as an educational and hospitality hub at her Skibbereen smokehouse</w:t>
      </w:r>
      <w:r w:rsidRPr="3BA0F3A0" w:rsidR="0077282A">
        <w:rPr>
          <w:rFonts w:ascii="Century Gothic" w:hAnsi="Century Gothic"/>
          <w:sz w:val="26"/>
          <w:szCs w:val="26"/>
          <w:lang w:val="en-GB"/>
        </w:rPr>
        <w:t>. Here, she hosts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regular smoking masterclasses, coastal foraging 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>workshops</w:t>
      </w:r>
      <w:r w:rsidRPr="3BA0F3A0" w:rsidR="0048315E">
        <w:rPr>
          <w:rFonts w:ascii="Century Gothic" w:hAnsi="Century Gothic"/>
          <w:sz w:val="26"/>
          <w:szCs w:val="26"/>
          <w:lang w:val="en-GB"/>
        </w:rPr>
        <w:t xml:space="preserve"> and guest chef lunches.</w:t>
      </w:r>
    </w:p>
    <w:p w:rsidRPr="00E7491F" w:rsidR="00817485" w:rsidRDefault="00817485" w14:paraId="252C0354" w14:textId="77777777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</w:p>
    <w:p w:rsidRPr="00E7491F" w:rsidR="00817485" w:rsidRDefault="0048315E" w14:paraId="248884E2" w14:textId="2EBD91EF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  <w:r w:rsidRPr="00E7491F">
        <w:rPr>
          <w:rFonts w:ascii="Century Gothic" w:hAnsi="Century Gothic"/>
          <w:sz w:val="26"/>
          <w:szCs w:val="26"/>
          <w:lang w:val="en-GB"/>
        </w:rPr>
        <w:t xml:space="preserve">Whichever experience you 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choose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, you’ll 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leave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well fed and entertained, with new skills, new insights, new friends – and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, knowing Sally,</w:t>
      </w:r>
      <w:r w:rsidRPr="00E7491F">
        <w:rPr>
          <w:rFonts w:ascii="Century Gothic" w:hAnsi="Century Gothic"/>
          <w:sz w:val="26"/>
          <w:szCs w:val="26"/>
          <w:lang w:val="en-GB"/>
        </w:rPr>
        <w:t xml:space="preserve"> plenty of great new stories to </w:t>
      </w:r>
      <w:r w:rsidRPr="00E7491F" w:rsidR="0077282A">
        <w:rPr>
          <w:rFonts w:ascii="Century Gothic" w:hAnsi="Century Gothic"/>
          <w:sz w:val="26"/>
          <w:szCs w:val="26"/>
          <w:lang w:val="en-GB"/>
        </w:rPr>
        <w:t>take with you</w:t>
      </w:r>
      <w:r w:rsidRPr="00E7491F">
        <w:rPr>
          <w:rFonts w:ascii="Century Gothic" w:hAnsi="Century Gothic"/>
          <w:sz w:val="26"/>
          <w:szCs w:val="26"/>
          <w:lang w:val="en-GB"/>
        </w:rPr>
        <w:t>.</w:t>
      </w:r>
    </w:p>
    <w:p w:rsidRPr="00E7491F" w:rsidR="00817485" w:rsidRDefault="00817485" w14:paraId="245EA400" w14:textId="77777777">
      <w:pPr>
        <w:pStyle w:val="Body"/>
        <w:rPr>
          <w:rStyle w:val="None"/>
          <w:rFonts w:ascii="Century Gothic" w:hAnsi="Century Gothic" w:eastAsia="Times New Roman" w:cs="Times New Roman"/>
          <w:i/>
          <w:iCs/>
          <w:sz w:val="26"/>
          <w:szCs w:val="26"/>
          <w:lang w:val="en-GB"/>
        </w:rPr>
      </w:pPr>
    </w:p>
    <w:p w:rsidRPr="00E7491F" w:rsidR="00817485" w:rsidRDefault="003E7A34" w14:paraId="5DC65BEE" w14:textId="52EC3CE4">
      <w:pPr>
        <w:pStyle w:val="Body"/>
        <w:rPr>
          <w:rFonts w:ascii="Century Gothic" w:hAnsi="Century Gothic" w:eastAsia="Times New Roman" w:cs="Times New Roman"/>
          <w:sz w:val="26"/>
          <w:szCs w:val="26"/>
          <w:lang w:val="en-GB"/>
        </w:rPr>
      </w:pPr>
      <w:r w:rsidRPr="00E7491F">
        <w:rPr>
          <w:rStyle w:val="None"/>
          <w:rFonts w:ascii="Century Gothic" w:hAnsi="Century Gothic"/>
          <w:b/>
          <w:bCs/>
          <w:i/>
          <w:iCs/>
          <w:sz w:val="26"/>
          <w:szCs w:val="26"/>
          <w:lang w:val="en-GB"/>
        </w:rPr>
        <w:lastRenderedPageBreak/>
        <w:t>In the area</w:t>
      </w:r>
      <w:r w:rsidRPr="00E7491F" w:rsidR="0048315E">
        <w:rPr>
          <w:rStyle w:val="None"/>
          <w:rFonts w:ascii="Century Gothic" w:hAnsi="Century Gothic"/>
          <w:b/>
          <w:bCs/>
          <w:i/>
          <w:iCs/>
          <w:sz w:val="26"/>
          <w:szCs w:val="26"/>
          <w:lang w:val="en-GB"/>
        </w:rPr>
        <w:t>:</w:t>
      </w:r>
      <w:r w:rsidRPr="00E7491F" w:rsidR="0048315E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 Swim, kayak or walk at Lough Hyne saltwater lake or </w:t>
      </w:r>
      <w:r w:rsidRPr="00E7491F" w:rsidR="006E21DE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 xml:space="preserve">enjoy a mellow trip around </w:t>
      </w:r>
      <w:hyperlink w:history="1" r:id="rId27">
        <w:r w:rsidRPr="00E7491F" w:rsidR="006E21DE">
          <w:rPr>
            <w:rStyle w:val="Hyperlink"/>
            <w:rFonts w:ascii="Century Gothic" w:hAnsi="Century Gothic"/>
            <w:b/>
            <w:bCs/>
            <w:i/>
            <w:iCs/>
            <w:sz w:val="26"/>
            <w:szCs w:val="26"/>
            <w:lang w:val="en-GB"/>
          </w:rPr>
          <w:t>Cork city and beyond</w:t>
        </w:r>
      </w:hyperlink>
      <w:r w:rsidRPr="00E7491F" w:rsidR="0048315E">
        <w:rPr>
          <w:rStyle w:val="None"/>
          <w:rFonts w:ascii="Century Gothic" w:hAnsi="Century Gothic"/>
          <w:i/>
          <w:iCs/>
          <w:sz w:val="26"/>
          <w:szCs w:val="26"/>
          <w:lang w:val="en-GB"/>
        </w:rPr>
        <w:t>.</w:t>
      </w:r>
    </w:p>
    <w:p w:rsidRPr="00E7491F" w:rsidR="00817485" w:rsidRDefault="00817485" w14:paraId="1DC1A1B0" w14:textId="77777777">
      <w:pPr>
        <w:spacing w:line="288" w:lineRule="auto"/>
        <w:rPr>
          <w:rFonts w:ascii="Century Gothic" w:hAnsi="Century Gothic" w:eastAsia="Times New Roman"/>
          <w:color w:val="000000"/>
          <w:sz w:val="26"/>
          <w:szCs w:val="26"/>
          <w:u w:color="000000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</w:p>
    <w:p w:rsidRPr="00E7491F" w:rsidR="00817485" w:rsidRDefault="00817485" w14:paraId="2864A9D1" w14:textId="51D6D595">
      <w:pPr>
        <w:pStyle w:val="Body"/>
        <w:rPr>
          <w:rFonts w:ascii="Century Gothic" w:hAnsi="Century Gothic"/>
          <w:lang w:val="en-GB"/>
        </w:rPr>
      </w:pPr>
    </w:p>
    <w:sectPr w:rsidRPr="00E7491F" w:rsidR="00817485">
      <w:headerReference w:type="default" r:id="rId28"/>
      <w:footerReference w:type="default" r:id="rId29"/>
      <w:pgSz w:w="11906" w:h="16838" w:orient="portrait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30A0" w:rsidRDefault="009430A0" w14:paraId="0DB96F98" w14:textId="77777777">
      <w:r>
        <w:separator/>
      </w:r>
    </w:p>
  </w:endnote>
  <w:endnote w:type="continuationSeparator" w:id="0">
    <w:p w:rsidR="009430A0" w:rsidRDefault="009430A0" w14:paraId="391C7E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7485" w:rsidRDefault="00817485" w14:paraId="1D286824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30A0" w:rsidRDefault="009430A0" w14:paraId="1532CC3C" w14:textId="77777777">
      <w:r>
        <w:separator/>
      </w:r>
    </w:p>
  </w:footnote>
  <w:footnote w:type="continuationSeparator" w:id="0">
    <w:p w:rsidR="009430A0" w:rsidRDefault="009430A0" w14:paraId="03D3C71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17485" w:rsidRDefault="00817485" w14:paraId="50E60178" w14:textId="7777777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85"/>
    <w:rsid w:val="00110BD8"/>
    <w:rsid w:val="001311D6"/>
    <w:rsid w:val="001B327A"/>
    <w:rsid w:val="001E7A60"/>
    <w:rsid w:val="00206989"/>
    <w:rsid w:val="002F463E"/>
    <w:rsid w:val="00365B63"/>
    <w:rsid w:val="003E7A34"/>
    <w:rsid w:val="00411AAE"/>
    <w:rsid w:val="0048315E"/>
    <w:rsid w:val="004B62C7"/>
    <w:rsid w:val="004C1520"/>
    <w:rsid w:val="005D74F4"/>
    <w:rsid w:val="00606919"/>
    <w:rsid w:val="00647794"/>
    <w:rsid w:val="006867CA"/>
    <w:rsid w:val="006E21DE"/>
    <w:rsid w:val="006E5880"/>
    <w:rsid w:val="0077282A"/>
    <w:rsid w:val="00817485"/>
    <w:rsid w:val="008301A9"/>
    <w:rsid w:val="008312F2"/>
    <w:rsid w:val="00864857"/>
    <w:rsid w:val="008B1C82"/>
    <w:rsid w:val="009430A0"/>
    <w:rsid w:val="009E254E"/>
    <w:rsid w:val="00A42529"/>
    <w:rsid w:val="00AD70B8"/>
    <w:rsid w:val="00B858EA"/>
    <w:rsid w:val="00B96A0F"/>
    <w:rsid w:val="00D9512F"/>
    <w:rsid w:val="00E71BE1"/>
    <w:rsid w:val="00E7491F"/>
    <w:rsid w:val="00EC049E"/>
    <w:rsid w:val="00EE3E67"/>
    <w:rsid w:val="00EF5DBE"/>
    <w:rsid w:val="01CFCF11"/>
    <w:rsid w:val="1124AFF0"/>
    <w:rsid w:val="1679B95A"/>
    <w:rsid w:val="177C5DAA"/>
    <w:rsid w:val="1CFA3366"/>
    <w:rsid w:val="21C2883C"/>
    <w:rsid w:val="24AC3D72"/>
    <w:rsid w:val="25EB7B92"/>
    <w:rsid w:val="28FB30B1"/>
    <w:rsid w:val="3ACA673A"/>
    <w:rsid w:val="3BA0F3A0"/>
    <w:rsid w:val="3C50BF1F"/>
    <w:rsid w:val="45FF5341"/>
    <w:rsid w:val="4DBD5E40"/>
    <w:rsid w:val="534AFCC3"/>
    <w:rsid w:val="5A906418"/>
    <w:rsid w:val="78A007D1"/>
    <w:rsid w:val="7E53528C"/>
    <w:rsid w:val="7E8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54F4"/>
  <w15:docId w15:val="{515AED39-D7CD-984B-91CD-66B47535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en-IE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Body" w:customStyle="1">
    <w:name w:val="Body"/>
    <w:rPr>
      <w:rFonts w:ascii="Helvetica Neue" w:hAnsi="Helvetica Neue" w:cs="Arial Unicode MS"/>
      <w:color w:val="000000"/>
      <w:sz w:val="22"/>
      <w:szCs w:val="22"/>
      <w:lang w:val="nl-NL"/>
      <w14:textOutline w14:w="0" w14:cap="flat" w14:cmpd="sng" w14:algn="ctr">
        <w14:noFill/>
        <w14:prstDash w14:val="solid"/>
        <w14:bevel/>
      </w14:textOutline>
    </w:rPr>
  </w:style>
  <w:style w:type="character" w:styleId="None" w:customStyle="1">
    <w:name w:val="None"/>
  </w:style>
  <w:style w:type="character" w:styleId="Hyperlink0" w:customStyle="1">
    <w:name w:val="Hyperlink.0"/>
    <w:basedOn w:val="None"/>
    <w:rPr>
      <w:outline w:val="0"/>
      <w:color w:val="467886"/>
      <w:u w:val="single" w:color="467886"/>
    </w:rPr>
  </w:style>
  <w:style w:type="character" w:styleId="Hyperlink1" w:customStyle="1">
    <w:name w:val="Hyperlink.1"/>
    <w:basedOn w:val="None"/>
    <w:rPr>
      <w:b w:val="0"/>
      <w:bCs w:val="0"/>
      <w:outline w:val="0"/>
      <w:color w:val="467886"/>
      <w:u w:val="single" w:color="467886"/>
    </w:rPr>
  </w:style>
  <w:style w:type="paragraph" w:styleId="Default" w:customStyle="1">
    <w:name w:val="Default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77282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327A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reland.com/en-gb/destinations/regions/knocknarea/" TargetMode="External" Id="rId13" /><Relationship Type="http://schemas.openxmlformats.org/officeDocument/2006/relationships/hyperlink" Target="https://burren.ie/the-burren-food-trail/" TargetMode="External" Id="rId18" /><Relationship Type="http://schemas.openxmlformats.org/officeDocument/2006/relationships/settings" Target="settings.xml" Id="rId3" /><Relationship Type="http://schemas.openxmlformats.org/officeDocument/2006/relationships/customXml" Target="../customXml/item4.xml" Id="rId34" /><Relationship Type="http://schemas.openxmlformats.org/officeDocument/2006/relationships/hyperlink" Target="https://www.ireland.com/things-to-do/themes/food-and-drink/food-and-drink-in-ireland/" TargetMode="External" Id="rId7" /><Relationship Type="http://schemas.openxmlformats.org/officeDocument/2006/relationships/hyperlink" Target="https://www.ireland.com/en-gb/destinations/regions/ben-bulben/" TargetMode="External" Id="rId12" /><Relationship Type="http://schemas.openxmlformats.org/officeDocument/2006/relationships/hyperlink" Target="https://www.ireland.com/en-gb/destinations/regions/the-burren/" TargetMode="External" Id="rId17" /><Relationship Type="http://schemas.openxmlformats.org/officeDocument/2006/relationships/hyperlink" Target="https://www.woodcocksmokery.com/?srsltid=AfmBOoqDCm_h2-Cnoyw-XqJjZYOCV34nmwAVv9jAGpzg84mw1zVBe-EZ" TargetMode="External" Id="rId25" /><Relationship Type="http://schemas.openxmlformats.org/officeDocument/2006/relationships/customXml" Target="../customXml/item3.xml" Id="rId33" /><Relationship Type="http://schemas.openxmlformats.org/officeDocument/2006/relationships/styles" Target="styles.xml" Id="rId2" /><Relationship Type="http://schemas.openxmlformats.org/officeDocument/2006/relationships/hyperlink" Target="https://www.galwaytourism.ie/event/burren-slow-food-festival/" TargetMode="External" Id="rId16" /><Relationship Type="http://schemas.openxmlformats.org/officeDocument/2006/relationships/hyperlink" Target="https://doolin.ie/burren-food-fayre/" TargetMode="External" Id="rId20" /><Relationship Type="http://schemas.openxmlformats.org/officeDocument/2006/relationships/footer" Target="footer1.xml" Id="rId29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s://www.sligooysterexperience.ie/" TargetMode="External" Id="rId11" /><Relationship Type="http://schemas.openxmlformats.org/officeDocument/2006/relationships/hyperlink" Target="https://www.ireland.com/en-gb/magazine/touring-holidays/kilkenny-unrushed/" TargetMode="External" Id="rId24" /><Relationship Type="http://schemas.openxmlformats.org/officeDocument/2006/relationships/customXml" Target="../customXml/item2.xml" Id="rId32" /><Relationship Type="http://schemas.openxmlformats.org/officeDocument/2006/relationships/footnotes" Target="footnotes.xml" Id="rId5" /><Relationship Type="http://schemas.openxmlformats.org/officeDocument/2006/relationships/hyperlink" Target="https://www.ireland.com/en-gb/destinations/county/londonderry/derry-londonderry/" TargetMode="External" Id="rId15" /><Relationship Type="http://schemas.openxmlformats.org/officeDocument/2006/relationships/hyperlink" Target="https://www.ireland.com/en-gb/things-to-do/attractions/kilkenny-castle/" TargetMode="External" Id="rId23" /><Relationship Type="http://schemas.openxmlformats.org/officeDocument/2006/relationships/header" Target="header1.xml" Id="rId28" /><Relationship Type="http://schemas.openxmlformats.org/officeDocument/2006/relationships/hyperlink" Target="https://www.ireland.com/en-gb/magazine/touring-holidays/causeway-coastal-route-unrushed/" TargetMode="External" Id="rId10" /><Relationship Type="http://schemas.openxmlformats.org/officeDocument/2006/relationships/hyperlink" Target="https://www.burrenbeefandfarm.ie/" TargetMode="External" Id="rId19" /><Relationship Type="http://schemas.openxmlformats.org/officeDocument/2006/relationships/theme" Target="theme/theme1.xml" Id="rId31" /><Relationship Type="http://schemas.openxmlformats.org/officeDocument/2006/relationships/webSettings" Target="webSettings.xml" Id="rId4" /><Relationship Type="http://schemas.openxmlformats.org/officeDocument/2006/relationships/hyperlink" Target="https://broughgammon.com/" TargetMode="External" Id="rId9" /><Relationship Type="http://schemas.openxmlformats.org/officeDocument/2006/relationships/hyperlink" Target="https://highbankorchards.com/" TargetMode="External" Id="rId22" /><Relationship Type="http://schemas.openxmlformats.org/officeDocument/2006/relationships/hyperlink" Target="https://www.ireland.com/en-gb/magazine/touring-holidays/cork-unrushed/" TargetMode="External" Id="rId27" /><Relationship Type="http://schemas.openxmlformats.org/officeDocument/2006/relationships/fontTable" Target="fontTable.xml" Id="rId30" /><Relationship Type="http://schemas.openxmlformats.org/officeDocument/2006/relationships/hyperlink" Target="https://www.ireland.com/magazine/food-and-drink/artisan-food-producers-ireland/" TargetMode="External" Id="rId8" /><Relationship Type="http://schemas.openxmlformats.org/officeDocument/2006/relationships/hyperlink" Target="https://www.lo-slo.co.uk/" TargetMode="External" Id="R4d8e9850cb0b4333" /><Relationship Type="http://schemas.openxmlformats.org/officeDocument/2006/relationships/hyperlink" Target="https://www.uptherethelast.com/" TargetMode="External" Id="Rf715226f68324880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B8DB3287-58C2-5643-A4CE-EBC1C72BF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7B77E-F4DE-4181-AB1E-A9E635DDCA8F}"/>
</file>

<file path=customXml/itemProps3.xml><?xml version="1.0" encoding="utf-8"?>
<ds:datastoreItem xmlns:ds="http://schemas.openxmlformats.org/officeDocument/2006/customXml" ds:itemID="{3D241E97-B496-4AC6-BBED-562883440087}"/>
</file>

<file path=customXml/itemProps4.xml><?xml version="1.0" encoding="utf-8"?>
<ds:datastoreItem xmlns:ds="http://schemas.openxmlformats.org/officeDocument/2006/customXml" ds:itemID="{DCEBDE7D-2F92-4C68-B962-7C4F71BBE82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Hazel Davis</lastModifiedBy>
  <revision>5</revision>
  <dcterms:created xsi:type="dcterms:W3CDTF">2026-04-22T15:11:00.0000000Z</dcterms:created>
  <dcterms:modified xsi:type="dcterms:W3CDTF">2026-04-24T15:35:25.1878574Z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